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99B44">
      <w:pPr>
        <w:pStyle w:val="10"/>
        <w:spacing w:line="1200" w:lineRule="exact"/>
        <w:ind w:firstLine="1920"/>
        <w:jc w:val="center"/>
        <w:rPr>
          <w:rFonts w:ascii="方正小标宋简体" w:eastAsia="方正小标宋简体"/>
          <w:color w:val="auto"/>
          <w:sz w:val="96"/>
          <w:szCs w:val="96"/>
          <w:highlight w:val="none"/>
        </w:rPr>
      </w:pPr>
    </w:p>
    <w:p w14:paraId="5CB13221">
      <w:pPr>
        <w:pStyle w:val="10"/>
        <w:tabs>
          <w:tab w:val="left" w:pos="6600"/>
        </w:tabs>
        <w:spacing w:line="1200" w:lineRule="exact"/>
        <w:ind w:firstLine="0" w:firstLineChars="0"/>
        <w:jc w:val="center"/>
        <w:rPr>
          <w:rFonts w:ascii="方正小标宋简体" w:eastAsia="方正小标宋简体"/>
          <w:b/>
          <w:bCs/>
          <w:color w:val="auto"/>
          <w:spacing w:val="20"/>
          <w:sz w:val="120"/>
          <w:szCs w:val="120"/>
          <w:highlight w:val="none"/>
        </w:rPr>
      </w:pPr>
    </w:p>
    <w:p w14:paraId="6F9DE06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540" w:lineRule="exact"/>
        <w:ind w:firstLine="0" w:firstLineChars="0"/>
        <w:jc w:val="center"/>
        <w:textAlignment w:val="auto"/>
        <w:rPr>
          <w:rFonts w:ascii="方正小标宋简体" w:eastAsia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eastAsia="方正小标宋简体"/>
          <w:color w:val="auto"/>
          <w:sz w:val="40"/>
          <w:szCs w:val="40"/>
          <w:highlight w:val="none"/>
        </w:rPr>
        <w:t xml:space="preserve">   </w:t>
      </w:r>
    </w:p>
    <w:p w14:paraId="1693B76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>宛农文〔202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>〕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>号</w:t>
      </w:r>
      <w:r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    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</w:t>
      </w:r>
      <w:r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 </w:t>
      </w:r>
      <w:r>
        <w:rPr>
          <w:rFonts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 xml:space="preserve">      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kern w:val="21"/>
          <w:sz w:val="32"/>
          <w:szCs w:val="32"/>
          <w:highlight w:val="none"/>
        </w:rPr>
        <w:t>签发人：</w:t>
      </w:r>
      <w:r>
        <w:rPr>
          <w:rFonts w:hint="eastAsia" w:ascii="楷体_GB2312" w:hAnsi="楷体_GB2312" w:eastAsia="楷体_GB2312" w:cs="楷体_GB2312"/>
          <w:color w:val="auto"/>
          <w:kern w:val="21"/>
          <w:sz w:val="32"/>
          <w:szCs w:val="32"/>
          <w:highlight w:val="none"/>
        </w:rPr>
        <w:t>周清玉</w:t>
      </w:r>
    </w:p>
    <w:p w14:paraId="1126DB01">
      <w:pPr>
        <w:keepNext w:val="0"/>
        <w:keepLines w:val="0"/>
        <w:pageBreakBefore w:val="0"/>
        <w:tabs>
          <w:tab w:val="left" w:pos="6400"/>
          <w:tab w:val="left" w:pos="6519"/>
          <w:tab w:val="left" w:pos="6600"/>
          <w:tab w:val="left" w:pos="6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00" w:lineRule="exact"/>
        <w:ind w:firstLine="0" w:firstLineChars="0"/>
        <w:jc w:val="center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  <w:t xml:space="preserve">              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ascii="仿宋_GB2312" w:hAnsi="宋体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 xml:space="preserve">            </w:t>
      </w:r>
      <w:r>
        <w:rPr>
          <w:rFonts w:ascii="仿宋_GB2312" w:hAnsi="宋体" w:eastAsia="仿宋_GB2312" w:cs="仿宋_GB2312"/>
          <w:color w:val="auto"/>
          <w:spacing w:val="9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pacing w:val="9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办理结果：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  <w:lang w:val="en-US" w:eastAsia="zh-CN"/>
        </w:rPr>
        <w:t>B</w:t>
      </w:r>
    </w:p>
    <w:p w14:paraId="0CAF3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/>
          <w:color w:val="auto"/>
          <w:w w:val="66"/>
          <w:sz w:val="40"/>
          <w:szCs w:val="40"/>
          <w:highlight w:val="none"/>
        </w:rPr>
      </w:pPr>
    </w:p>
    <w:p w14:paraId="1C896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 w14:paraId="1EBE78E8">
      <w:pPr>
        <w:spacing w:line="700" w:lineRule="exact"/>
        <w:jc w:val="center"/>
        <w:rPr>
          <w:rFonts w:ascii="方正小标宋_GBK" w:hAnsi="文星标宋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对市七届人大四次会议第</w:t>
      </w:r>
      <w:r>
        <w:rPr>
          <w:rFonts w:hint="eastAsia" w:ascii="方正小标宋_GBK" w:hAnsi="文星标宋" w:eastAsia="方正小标宋_GBK"/>
          <w:sz w:val="44"/>
          <w:szCs w:val="44"/>
        </w:rPr>
        <w:t>75号建议的答复</w:t>
      </w:r>
    </w:p>
    <w:p w14:paraId="37D4DE34">
      <w:pPr>
        <w:spacing w:line="560" w:lineRule="exact"/>
        <w:jc w:val="center"/>
        <w:rPr>
          <w:rFonts w:ascii="方正小标宋_GBK" w:hAnsi="文星标宋" w:eastAsia="方正小标宋_GBK"/>
          <w:spacing w:val="-20"/>
          <w:w w:val="90"/>
          <w:szCs w:val="44"/>
        </w:rPr>
      </w:pPr>
    </w:p>
    <w:p w14:paraId="3D366BE5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刘俊涛代表：</w:t>
      </w:r>
    </w:p>
    <w:p w14:paraId="6EA67FE5"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您提出的“关于盘活我市农村闲置宅基地的建议”收悉。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现答复如下：</w:t>
      </w:r>
    </w:p>
    <w:p w14:paraId="6EB4AA47"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宅基地是农民的基本生活资料和重要财产，也是农村发展的重要资源。随着城镇化快速推进，农业转移人口数量不断增加，农村宅基地闲置浪费问题日益突出。积极稳妥开展农村闲置宅基地盘活利用工作，对于增加农民收入、促进城乡融合发展和推动乡村振兴具有重要意义。</w:t>
      </w:r>
    </w:p>
    <w:p w14:paraId="1CDBA19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重规划先行，探索闲置宅基地处置和利用方式。农村闲置宅基地利用要注重规划先行，与村庄规划相衔接，与乡村产业发展规划相匹配，遵守安全消防规定，符合环保卫生要求，注重绿色发展，统筹推进。坚持政府引导和村集体经济组织主导的方式，充分发挥村集体经济组织自治作用，结合农村集体产权制度改革，激发群众参与农村闲置宅基地管理的积极性、主动性，形成推动改革、依法治理、管理有序的工作格局。探索多元化盘活利用模式。对闲置、废弃的宅基地，按照村集体主导、群众自愿、退出补偿的原则，建立农村宅基地有偿退出机制，并按照宜耕则耕、宜林则林、宜建则建的要求，进行土地综合整治，统筹盘活，合理利用。暂不能利用的宅基地，由本集体经济组织进行收储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盘活利用农村闲置宅基地，逐步实现生产空间集约高效、生活空间宜居适度、生态空间山清水秀的目标。</w:t>
      </w:r>
    </w:p>
    <w:p w14:paraId="3C5D06E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展特色产业，带动闲置农村宅基地盘活利用。在充分尊重村民意愿的前提下，积极稳妥开展闲置宅基地盘活利用工作。闲置宅基地可建成游园、果园、菜园、花园、文化广场、村庄景观，闲置住宅可建成村史馆、图书室、活动室等村民活动场所，对有利用价值的闲置住宅倡导发展文化旅游和开展农事体验活动等。农村宅基地涉及面广、情况复杂不一。各地区围绕“菌、果、药、旅”等特色主导产业做文章，在尊重和保障农民合法权益的前提下，积极稳妥，大胆创新尝试，鼓励利用农村闲置宅基地发展种植、养殖、旅游接待、保鲜仓储设施建设等产业项目，支持培育主导产业发展壮大。</w:t>
      </w:r>
    </w:p>
    <w:p w14:paraId="26852CB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培育盘活利用主体。在充分保障农村村民合法权益的基础上，支持各农村集体经济组织及其成员充分发挥主体作用，多方盘活利用闲置宅基地。鼓励全县优势专业合作社、家庭农场、种养大户等新型农业经营主体和个体户等遵循群众意愿，通过自营、出租、入股、合作等方式，参与盘活利用工作，最大限度地解放劳动力、提升利用率，带动产业全面发展和农民就业创业增收。</w:t>
      </w:r>
    </w:p>
    <w:p w14:paraId="651A3E6B"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衷心感谢您的宝贵建议，欢迎今后继续关注和支持我市“三农”发展！</w:t>
      </w:r>
    </w:p>
    <w:p w14:paraId="45317451">
      <w:pPr>
        <w:wordWrap w:val="0"/>
        <w:spacing w:line="6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43519E82">
      <w:pPr>
        <w:wordWrap w:val="0"/>
        <w:spacing w:line="6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6BC32AC">
      <w:pPr>
        <w:wordWrap w:val="0"/>
        <w:spacing w:line="6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2025年6月30日        </w:t>
      </w:r>
    </w:p>
    <w:p w14:paraId="355F88FB"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413CCFDA"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7C99845F"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 w14:paraId="2FA07966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  <w:r>
        <w:rPr>
          <w:rFonts w:hint="eastAsia" w:ascii="仿宋_GB2312" w:hAnsi="仿宋_GB2312" w:eastAsia="仿宋_GB2312" w:cs="仿宋_GB2312"/>
          <w:kern w:val="21"/>
          <w:sz w:val="32"/>
        </w:rPr>
        <w:t>联系单位及电话：南阳市农业农村局    63397966</w:t>
      </w:r>
    </w:p>
    <w:p w14:paraId="22BC1605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6797BEF9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24C200CF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3331D9C2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1B38521D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42019176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24FFBCFE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  <w:sectPr>
          <w:footerReference r:id="rId3" w:type="default"/>
          <w:pgSz w:w="11906" w:h="16838"/>
          <w:pgMar w:top="1928" w:right="1531" w:bottom="1531" w:left="1531" w:header="851" w:footer="992" w:gutter="0"/>
          <w:pgNumType w:fmt="decimal"/>
          <w:cols w:space="0" w:num="1"/>
          <w:docGrid w:type="lines" w:linePitch="312" w:charSpace="0"/>
        </w:sectPr>
      </w:pPr>
    </w:p>
    <w:p w14:paraId="52530A2F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293CC6A1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086A77F8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0931A575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05AF5BE6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5EF5E15A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6C03FAD4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30FB6955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5FFF944B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7D9CAD1B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09C0EF8E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45733223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3002242B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7E4A6EE5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39BEB584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1238FA1E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126A03F7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</w:p>
    <w:p w14:paraId="7AC94DCA">
      <w:pPr>
        <w:spacing w:line="600" w:lineRule="exact"/>
        <w:ind w:firstLine="640"/>
        <w:rPr>
          <w:rFonts w:ascii="仿宋_GB2312" w:hAnsi="仿宋_GB2312" w:eastAsia="仿宋_GB2312" w:cs="仿宋_GB2312"/>
          <w:kern w:val="21"/>
          <w:sz w:val="32"/>
        </w:rPr>
      </w:pPr>
      <w:bookmarkStart w:id="0" w:name="_GoBack"/>
      <w:bookmarkEnd w:id="0"/>
    </w:p>
    <w:p w14:paraId="76B69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ascii="仿宋_GB2312" w:hAnsi="仿宋_GB2312" w:eastAsia="仿宋_GB2312" w:cs="仿宋_GB2312"/>
          <w:kern w:val="21"/>
          <w:sz w:val="32"/>
        </w:rPr>
      </w:pPr>
    </w:p>
    <w:p w14:paraId="6F39B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ascii="仿宋_GB2312" w:hAnsi="仿宋_GB2312" w:eastAsia="仿宋_GB2312" w:cs="仿宋_GB2312"/>
          <w:kern w:val="21"/>
          <w:sz w:val="32"/>
        </w:rPr>
      </w:pPr>
    </w:p>
    <w:p w14:paraId="772B9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ascii="仿宋_GB2312" w:hAnsi="仿宋_GB2312" w:eastAsia="仿宋_GB2312" w:cs="仿宋_GB2312"/>
          <w:kern w:val="21"/>
          <w:sz w:val="32"/>
        </w:rPr>
      </w:pPr>
    </w:p>
    <w:p w14:paraId="468AB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ascii="仿宋_GB2312" w:hAnsi="仿宋_GB2312" w:eastAsia="仿宋_GB2312" w:cs="仿宋_GB2312"/>
          <w:kern w:val="21"/>
          <w:sz w:val="32"/>
        </w:rPr>
      </w:pPr>
    </w:p>
    <w:p w14:paraId="5B581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ascii="仿宋_GB2312" w:hAnsi="仿宋_GB2312" w:eastAsia="仿宋_GB2312" w:cs="仿宋_GB2312"/>
          <w:kern w:val="21"/>
          <w:sz w:val="32"/>
        </w:rPr>
      </w:pPr>
    </w:p>
    <w:p w14:paraId="78460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ascii="仿宋_GB2312" w:hAnsi="仿宋_GB2312" w:eastAsia="仿宋_GB2312" w:cs="仿宋_GB2312"/>
          <w:kern w:val="21"/>
          <w:sz w:val="32"/>
        </w:rPr>
      </w:pPr>
    </w:p>
    <w:p w14:paraId="0A154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ascii="仿宋_GB2312" w:hAnsi="仿宋_GB2312" w:eastAsia="仿宋_GB2312" w:cs="仿宋_GB2312"/>
          <w:kern w:val="21"/>
          <w:sz w:val="32"/>
        </w:rPr>
      </w:pPr>
    </w:p>
    <w:p w14:paraId="2A4D8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ascii="仿宋_GB2312" w:hAnsi="仿宋_GB2312" w:eastAsia="仿宋_GB2312" w:cs="仿宋_GB2312"/>
          <w:kern w:val="21"/>
          <w:sz w:val="32"/>
        </w:rPr>
      </w:pPr>
    </w:p>
    <w:p w14:paraId="1B582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1"/>
        <w:textAlignment w:val="auto"/>
        <w:rPr>
          <w:rFonts w:ascii="仿宋_GB2312" w:hAnsi="仿宋_GB2312" w:eastAsia="仿宋_GB2312" w:cs="仿宋_GB2312"/>
          <w:kern w:val="21"/>
          <w:sz w:val="32"/>
        </w:rPr>
      </w:pPr>
    </w:p>
    <w:p w14:paraId="59A3CC4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Calibri" w:hAnsi="Calibri" w:cs="黑体"/>
          <w:snapToGrid w:val="0"/>
          <w:spacing w:val="-23"/>
          <w:szCs w:val="22"/>
        </w:rPr>
        <w:pict>
          <v:line id="直接连接符 2" o:spid="_x0000_s1027" o:spt="20" style="position:absolute;left:0pt;margin-left:-2.8pt;margin-top:0.5pt;height:2.3pt;width:444.85pt;z-index:251660288;mso-width-relative:page;mso-height-relative:page;" coordsize="21600,21600" o:gfxdata="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tCGS3VAAAABgEAAA8AAAAAAAAAAQAgAAAAIgAAAGRycy9kb3ducmV2&#10;LnhtbFBLAQIUABQAAAAIAIdO4kCIy2ue/wEAAPcDAAAOAAAAAAAAAAEAIAAAACQBAABkcnMvZTJv&#10;RG9jLnhtbFBLBQYAAAAABgAGAFkBAACV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Calibri" w:hAnsi="Calibri" w:cs="黑体"/>
          <w:snapToGrid w:val="0"/>
          <w:spacing w:val="-23"/>
          <w:szCs w:val="22"/>
        </w:rPr>
        <w:pict>
          <v:line id="直接连接符 3" o:spid="_x0000_s1026" o:spt="20" style="position:absolute;left:0pt;margin-left:-2.7pt;margin-top:31.65pt;height:2.3pt;width:444.85pt;z-index:251661312;mso-width-relative:page;mso-height-relative:page;" coordsize="21600,21600" o:gfxdata="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UKnlzZAAAACAEAAA8AAAAAAAAAAQAgAAAAIgAAAGRycy9k&#10;b3ducmV2LnhtbFBLAQIUABQAAAAIAIdO4kD7dDFwAQIAAPcDAAAOAAAAAAAAAAEAIAAAACgBAABk&#10;cnMvZTJvRG9jLnhtbFBLBQYAAAAABgAGAFkBAACb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南阳市农业农村局办公室   </w:t>
      </w:r>
      <w:r>
        <w:rPr>
          <w:rFonts w:hint="eastAsia" w:ascii="仿宋_GB2312" w:hAnsi="仿宋_GB2312" w:cs="仿宋_GB2312"/>
          <w:kern w:val="21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 xml:space="preserve">   2025年6月30日印发</w:t>
      </w:r>
    </w:p>
    <w:sectPr>
      <w:footerReference r:id="rId4" w:type="default"/>
      <w:pgSz w:w="11906" w:h="16838"/>
      <w:pgMar w:top="1928" w:right="1531" w:bottom="1531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A6AC7"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0D21B7D">
                <w:pPr>
                  <w:pStyle w:val="4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95B3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3DD"/>
    <w:rsid w:val="00036986"/>
    <w:rsid w:val="003A0914"/>
    <w:rsid w:val="00680CAB"/>
    <w:rsid w:val="006E0B11"/>
    <w:rsid w:val="006E661B"/>
    <w:rsid w:val="00745DF3"/>
    <w:rsid w:val="008753DD"/>
    <w:rsid w:val="011A24F4"/>
    <w:rsid w:val="01B20120"/>
    <w:rsid w:val="02A816E8"/>
    <w:rsid w:val="0BED2CDE"/>
    <w:rsid w:val="10B62239"/>
    <w:rsid w:val="13F15336"/>
    <w:rsid w:val="14DE3B0C"/>
    <w:rsid w:val="14F74BCE"/>
    <w:rsid w:val="15CF16A7"/>
    <w:rsid w:val="15F1786F"/>
    <w:rsid w:val="16070E41"/>
    <w:rsid w:val="1A26270A"/>
    <w:rsid w:val="1A5A08BF"/>
    <w:rsid w:val="1D126A49"/>
    <w:rsid w:val="1FDC564F"/>
    <w:rsid w:val="2234120F"/>
    <w:rsid w:val="22B61C24"/>
    <w:rsid w:val="242E7BCF"/>
    <w:rsid w:val="25F95A26"/>
    <w:rsid w:val="26655E3B"/>
    <w:rsid w:val="273852FE"/>
    <w:rsid w:val="27F60D15"/>
    <w:rsid w:val="28F81068"/>
    <w:rsid w:val="2CB14085"/>
    <w:rsid w:val="30B005FB"/>
    <w:rsid w:val="3296737C"/>
    <w:rsid w:val="32F347CF"/>
    <w:rsid w:val="334D2131"/>
    <w:rsid w:val="37265173"/>
    <w:rsid w:val="3A4D212F"/>
    <w:rsid w:val="3C94492D"/>
    <w:rsid w:val="3CB23005"/>
    <w:rsid w:val="3E5720B6"/>
    <w:rsid w:val="3F081602"/>
    <w:rsid w:val="3FD15E98"/>
    <w:rsid w:val="43397FDC"/>
    <w:rsid w:val="447F4114"/>
    <w:rsid w:val="447F4128"/>
    <w:rsid w:val="455C6204"/>
    <w:rsid w:val="464253F9"/>
    <w:rsid w:val="467D0B27"/>
    <w:rsid w:val="48805E95"/>
    <w:rsid w:val="4A1B6872"/>
    <w:rsid w:val="4D0553D3"/>
    <w:rsid w:val="501811C0"/>
    <w:rsid w:val="53C27B7A"/>
    <w:rsid w:val="55E069DD"/>
    <w:rsid w:val="56CB4F97"/>
    <w:rsid w:val="57F1234B"/>
    <w:rsid w:val="595E0345"/>
    <w:rsid w:val="59B66EB3"/>
    <w:rsid w:val="5A6E2809"/>
    <w:rsid w:val="5A7A11AE"/>
    <w:rsid w:val="5AA26D0D"/>
    <w:rsid w:val="5D350482"/>
    <w:rsid w:val="66CA7019"/>
    <w:rsid w:val="682119CD"/>
    <w:rsid w:val="690A5DF3"/>
    <w:rsid w:val="6C891725"/>
    <w:rsid w:val="73D634A1"/>
    <w:rsid w:val="73EA3086"/>
    <w:rsid w:val="76263B40"/>
    <w:rsid w:val="7956298E"/>
    <w:rsid w:val="79823784"/>
    <w:rsid w:val="7C1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NormalCharacter"/>
    <w:qFormat/>
    <w:uiPriority w:val="0"/>
  </w:style>
  <w:style w:type="paragraph" w:customStyle="1" w:styleId="10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1054</Words>
  <Characters>1073</Characters>
  <Lines>8</Lines>
  <Paragraphs>2</Paragraphs>
  <TotalTime>0</TotalTime>
  <ScaleCrop>false</ScaleCrop>
  <LinksUpToDate>false</LinksUpToDate>
  <CharactersWithSpaces>1157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2025-06-11T00:54:00Z</dcterms:created>
  <dc:creator>Administrator</dc:creator>
  <cp:lastModifiedBy>WPS_1640244669</cp:lastModifiedBy>
  <cp:lastPrinted>2025-07-29T09:36:53Z</cp:lastPrinted>
  <dcterms:modified xsi:type="dcterms:W3CDTF">2025-07-29T09:39:07Z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eyJoZGlkIjoiZTVkZTY0Yjc4MWRhZTdhNDY4YzhmZGZiMWI4OGI2MzciLCJ1c2VySWQiOiIxMzA1MjU5ODYyIn0=</vt:lpwstr>
  </property>
  <property fmtid="{D5CDD505-2E9C-101B-9397-08002B2CF9AE}" pid="4" name="ICV">
    <vt:lpwstr>E3FDB5AA69B5432692D2E49273E52BA7_12</vt:lpwstr>
  </property>
</Properties>
</file>